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15" w:rsidRDefault="00CC7303">
      <w:pPr>
        <w:pBdr>
          <w:top w:val="single" w:sz="4" w:space="1" w:color="00000A"/>
          <w:bottom w:val="single" w:sz="4" w:space="1" w:color="00000A"/>
        </w:pBdr>
        <w:spacing w:after="0" w:line="240" w:lineRule="auto"/>
        <w:jc w:val="center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>PROYECTO DE CURSADO</w:t>
      </w:r>
    </w:p>
    <w:p w:rsidR="00921015" w:rsidRDefault="00CC7303">
      <w:pPr>
        <w:pBdr>
          <w:top w:val="single" w:sz="4" w:space="1" w:color="00000A"/>
          <w:bottom w:val="single" w:sz="4" w:space="1" w:color="00000A"/>
        </w:pBdr>
        <w:spacing w:after="0" w:line="240" w:lineRule="auto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2</w:t>
      </w:r>
      <w:r>
        <w:rPr>
          <w:rFonts w:ascii="Georgia" w:hAnsi="Georgia"/>
          <w:sz w:val="36"/>
          <w:szCs w:val="36"/>
          <w:vertAlign w:val="superscript"/>
        </w:rPr>
        <w:t>do</w:t>
      </w:r>
      <w:r>
        <w:rPr>
          <w:rFonts w:ascii="Georgia" w:hAnsi="Georgia"/>
          <w:sz w:val="36"/>
          <w:szCs w:val="36"/>
        </w:rPr>
        <w:t xml:space="preserve"> cuatrimestre de 2016</w:t>
      </w:r>
    </w:p>
    <w:p w:rsidR="00921015" w:rsidRDefault="00921015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921015" w:rsidRDefault="00921015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921015" w:rsidRDefault="00CC7303">
      <w:pPr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b/>
          <w:bCs/>
          <w:sz w:val="28"/>
          <w:szCs w:val="24"/>
        </w:rPr>
      </w:pPr>
      <w:r>
        <w:rPr>
          <w:rFonts w:ascii="Georgia" w:hAnsi="Georgia"/>
          <w:b/>
          <w:bCs/>
          <w:sz w:val="28"/>
          <w:szCs w:val="24"/>
        </w:rPr>
        <w:t>Descripción del problema</w:t>
      </w:r>
    </w:p>
    <w:p w:rsidR="00921015" w:rsidRDefault="00921015">
      <w:pPr>
        <w:spacing w:after="0" w:line="240" w:lineRule="auto"/>
        <w:jc w:val="both"/>
        <w:rPr>
          <w:rFonts w:ascii="Georgia" w:hAnsi="Georgia"/>
          <w:color w:val="000000"/>
          <w:sz w:val="20"/>
          <w:szCs w:val="20"/>
        </w:rPr>
      </w:pPr>
    </w:p>
    <w:p w:rsidR="00921015" w:rsidRDefault="00CC7303">
      <w:pPr>
        <w:spacing w:after="0" w:line="240" w:lineRule="auto"/>
        <w:jc w:val="both"/>
      </w:pPr>
      <w:r>
        <w:rPr>
          <w:rFonts w:ascii="Georgia" w:hAnsi="Georgia"/>
          <w:color w:val="000000"/>
          <w:sz w:val="20"/>
          <w:szCs w:val="20"/>
        </w:rPr>
        <w:t>Se desea realizar una actividad destinada a alumnos de 2</w:t>
      </w:r>
      <w:r>
        <w:rPr>
          <w:rFonts w:ascii="Georgia" w:hAnsi="Georgia"/>
          <w:color w:val="000000"/>
          <w:sz w:val="20"/>
          <w:szCs w:val="20"/>
          <w:vertAlign w:val="superscript"/>
        </w:rPr>
        <w:t>do</w:t>
      </w:r>
      <w:r>
        <w:rPr>
          <w:rFonts w:ascii="Georgia" w:hAnsi="Georgia"/>
          <w:color w:val="000000"/>
          <w:sz w:val="20"/>
          <w:szCs w:val="20"/>
        </w:rPr>
        <w:t xml:space="preserve"> y 3</w:t>
      </w:r>
      <w:r>
        <w:rPr>
          <w:rFonts w:ascii="Georgia" w:hAnsi="Georgia"/>
          <w:color w:val="000000"/>
          <w:sz w:val="20"/>
          <w:szCs w:val="20"/>
          <w:vertAlign w:val="superscript"/>
        </w:rPr>
        <w:t>er</w:t>
      </w:r>
      <w:r>
        <w:rPr>
          <w:rFonts w:ascii="Georgia" w:hAnsi="Georgia"/>
          <w:color w:val="000000"/>
          <w:sz w:val="20"/>
          <w:szCs w:val="20"/>
        </w:rPr>
        <w:t xml:space="preserve"> año de las escuelas secundarias de la ciudad cuyo objetivo general es sensibilizar a los alumnos y despertar el posible interés de ellos por la vocación en Ciencias de la Computación e Informática. </w:t>
      </w:r>
    </w:p>
    <w:p w:rsidR="00921015" w:rsidRDefault="00921015">
      <w:pPr>
        <w:spacing w:after="0" w:line="240" w:lineRule="auto"/>
        <w:jc w:val="both"/>
        <w:rPr>
          <w:rFonts w:ascii="Georgia" w:hAnsi="Georgia"/>
          <w:color w:val="000000"/>
          <w:sz w:val="20"/>
          <w:szCs w:val="20"/>
        </w:rPr>
      </w:pPr>
    </w:p>
    <w:p w:rsidR="00921015" w:rsidRDefault="00CC7303">
      <w:pPr>
        <w:spacing w:after="0" w:line="240" w:lineRule="auto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Los objetivos específicos es que los participantes:</w:t>
      </w:r>
    </w:p>
    <w:p w:rsidR="00921015" w:rsidRDefault="00921015">
      <w:pPr>
        <w:spacing w:after="0" w:line="240" w:lineRule="auto"/>
        <w:jc w:val="both"/>
        <w:rPr>
          <w:rFonts w:ascii="Georgia" w:hAnsi="Georgia"/>
          <w:color w:val="000000"/>
          <w:sz w:val="20"/>
          <w:szCs w:val="20"/>
        </w:rPr>
      </w:pPr>
    </w:p>
    <w:p w:rsidR="00921015" w:rsidRDefault="00CC7303">
      <w:pPr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to</w:t>
      </w:r>
      <w:r>
        <w:rPr>
          <w:rFonts w:ascii="Georgia" w:hAnsi="Georgia"/>
          <w:color w:val="000000"/>
          <w:sz w:val="20"/>
          <w:szCs w:val="20"/>
        </w:rPr>
        <w:t>men contacto con profesionales graduados de las carreras de Ciencias e Ingeniería de la Computación a fin de que puedan compartir sus experiencias con los participantes; y</w:t>
      </w:r>
    </w:p>
    <w:p w:rsidR="00921015" w:rsidRDefault="00921015">
      <w:pPr>
        <w:spacing w:after="0" w:line="240" w:lineRule="auto"/>
        <w:jc w:val="both"/>
        <w:rPr>
          <w:rFonts w:ascii="Georgia" w:hAnsi="Georgia"/>
          <w:color w:val="000000"/>
          <w:sz w:val="20"/>
          <w:szCs w:val="20"/>
        </w:rPr>
      </w:pPr>
    </w:p>
    <w:p w:rsidR="00921015" w:rsidRDefault="00CC7303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Georgia" w:hAnsi="Georgia"/>
          <w:color w:val="000000"/>
          <w:sz w:val="20"/>
          <w:szCs w:val="20"/>
        </w:rPr>
        <w:t>se inicien en tareas de programación resolviendo en equipo un problema motivador, d</w:t>
      </w:r>
      <w:r>
        <w:rPr>
          <w:rFonts w:ascii="Georgia" w:hAnsi="Georgia"/>
          <w:color w:val="000000"/>
          <w:sz w:val="20"/>
          <w:szCs w:val="20"/>
        </w:rPr>
        <w:t xml:space="preserve">efinido y preparado de antemano por los organizadores. Se podría utilizar para esto el </w:t>
      </w:r>
      <w:proofErr w:type="spellStart"/>
      <w:r>
        <w:rPr>
          <w:rFonts w:ascii="Georgia" w:hAnsi="Georgia"/>
          <w:color w:val="000000"/>
          <w:sz w:val="20"/>
          <w:szCs w:val="20"/>
        </w:rPr>
        <w:t>prorgrama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“Pilas y Bloques” disponible en: </w:t>
      </w:r>
      <w:hyperlink r:id="rId8">
        <w:r>
          <w:rPr>
            <w:rStyle w:val="EnlacedeInternet"/>
            <w:rFonts w:ascii="Georgia" w:hAnsi="Georgia"/>
            <w:sz w:val="20"/>
            <w:szCs w:val="20"/>
          </w:rPr>
          <w:t>http://program.ar/</w:t>
        </w:r>
      </w:hyperlink>
      <w:r>
        <w:rPr>
          <w:rFonts w:ascii="Georgia" w:hAnsi="Georgia"/>
          <w:sz w:val="20"/>
          <w:szCs w:val="20"/>
        </w:rPr>
        <w:t xml:space="preserve"> o algún otro programa similar disponible en el sitio Program.AR de la</w:t>
      </w:r>
      <w:r>
        <w:rPr>
          <w:rFonts w:ascii="Georgia" w:hAnsi="Georgia"/>
          <w:sz w:val="20"/>
          <w:szCs w:val="20"/>
        </w:rPr>
        <w:t xml:space="preserve"> Fundación </w:t>
      </w:r>
      <w:proofErr w:type="spellStart"/>
      <w:r>
        <w:rPr>
          <w:rFonts w:ascii="Georgia" w:hAnsi="Georgia"/>
          <w:sz w:val="20"/>
          <w:szCs w:val="20"/>
        </w:rPr>
        <w:t>Sadosky</w:t>
      </w:r>
      <w:proofErr w:type="spellEnd"/>
      <w:r>
        <w:rPr>
          <w:rFonts w:ascii="Georgia" w:hAnsi="Georgia"/>
          <w:sz w:val="20"/>
          <w:szCs w:val="20"/>
        </w:rPr>
        <w:t>.</w:t>
      </w:r>
    </w:p>
    <w:p w:rsidR="00921015" w:rsidRDefault="00921015">
      <w:pPr>
        <w:spacing w:after="0" w:line="240" w:lineRule="auto"/>
        <w:ind w:left="720"/>
        <w:jc w:val="both"/>
        <w:rPr>
          <w:rFonts w:ascii="Georgia" w:hAnsi="Georgia"/>
          <w:color w:val="000000"/>
          <w:sz w:val="20"/>
          <w:szCs w:val="20"/>
        </w:rPr>
      </w:pPr>
    </w:p>
    <w:p w:rsidR="00921015" w:rsidRDefault="00CC7303">
      <w:pPr>
        <w:spacing w:after="0" w:line="240" w:lineRule="auto"/>
        <w:jc w:val="both"/>
      </w:pPr>
      <w:r>
        <w:rPr>
          <w:rFonts w:ascii="Georgia" w:hAnsi="Georgia"/>
          <w:color w:val="000000"/>
          <w:sz w:val="20"/>
          <w:szCs w:val="20"/>
        </w:rPr>
        <w:t>Se estima que la actividad tendrá una duración de aproximadamente 2 horas. Adicionalmente a la programación de la actividad se requiere: 1) que la actividad prevea una inscripción previa; y 2) que la actividad sea evaluada por los part</w:t>
      </w:r>
      <w:r>
        <w:rPr>
          <w:rFonts w:ascii="Georgia" w:hAnsi="Georgia"/>
          <w:color w:val="000000"/>
          <w:sz w:val="20"/>
          <w:szCs w:val="20"/>
        </w:rPr>
        <w:t xml:space="preserve">icipantes antes de retirarse. </w:t>
      </w:r>
    </w:p>
    <w:p w:rsidR="00921015" w:rsidRDefault="00CC7303">
      <w:pPr>
        <w:spacing w:after="0" w:line="240" w:lineRule="auto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 </w:t>
      </w:r>
    </w:p>
    <w:p w:rsidR="00921015" w:rsidRDefault="00921015">
      <w:pPr>
        <w:spacing w:after="0" w:line="240" w:lineRule="auto"/>
        <w:jc w:val="both"/>
        <w:rPr>
          <w:rFonts w:ascii="Georgia" w:hAnsi="Georgia"/>
          <w:color w:val="000000"/>
          <w:sz w:val="20"/>
          <w:szCs w:val="20"/>
        </w:rPr>
      </w:pPr>
    </w:p>
    <w:p w:rsidR="00921015" w:rsidRDefault="00CC7303">
      <w:pPr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b/>
          <w:bCs/>
          <w:sz w:val="28"/>
          <w:szCs w:val="24"/>
        </w:rPr>
      </w:pPr>
      <w:r>
        <w:rPr>
          <w:rFonts w:ascii="Georgia" w:hAnsi="Georgia"/>
          <w:b/>
          <w:bCs/>
          <w:sz w:val="28"/>
          <w:szCs w:val="24"/>
        </w:rPr>
        <w:t>Trabajo a realizar</w:t>
      </w:r>
    </w:p>
    <w:p w:rsidR="00921015" w:rsidRDefault="00921015">
      <w:pPr>
        <w:spacing w:after="0" w:line="240" w:lineRule="auto"/>
        <w:jc w:val="both"/>
        <w:rPr>
          <w:rFonts w:ascii="Georgia" w:hAnsi="Georgia"/>
          <w:color w:val="000000"/>
          <w:sz w:val="20"/>
          <w:szCs w:val="20"/>
        </w:rPr>
      </w:pPr>
    </w:p>
    <w:p w:rsidR="00921015" w:rsidRDefault="00CC7303">
      <w:pPr>
        <w:spacing w:after="0" w:line="240" w:lineRule="auto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La responsabilidad de cada alumno es la de organizar la actividad con los otros alumnos que están cursando la materia, consultando las decisiones con los docentes de la materia. El proyecto a realizar para el cursado de la materia comprende la planificació</w:t>
      </w:r>
      <w:r>
        <w:rPr>
          <w:rFonts w:ascii="Georgia" w:hAnsi="Georgia"/>
          <w:color w:val="000000"/>
          <w:sz w:val="20"/>
          <w:szCs w:val="20"/>
        </w:rPr>
        <w:t>n y la ejecución de la actividad. La planificación del mismo debe incluir: establecer el alcance de la actividad, planificar su desarrollo, determinar los recursos necesarios y ejecutar la planificación desarrollada de acuerdo a las restricciones y eventos</w:t>
      </w:r>
      <w:r>
        <w:rPr>
          <w:rFonts w:ascii="Georgia" w:hAnsi="Georgia"/>
          <w:color w:val="000000"/>
          <w:sz w:val="20"/>
          <w:szCs w:val="20"/>
        </w:rPr>
        <w:t xml:space="preserve"> que se irán decidiendo en conjunto con los docentes de la materia. </w:t>
      </w:r>
    </w:p>
    <w:p w:rsidR="00921015" w:rsidRDefault="00921015">
      <w:pPr>
        <w:spacing w:after="0" w:line="240" w:lineRule="auto"/>
        <w:jc w:val="both"/>
        <w:rPr>
          <w:rFonts w:ascii="Georgia" w:hAnsi="Georgia"/>
          <w:color w:val="000000"/>
          <w:sz w:val="20"/>
          <w:szCs w:val="20"/>
        </w:rPr>
      </w:pPr>
    </w:p>
    <w:p w:rsidR="00921015" w:rsidRDefault="00CC7303">
      <w:pPr>
        <w:spacing w:after="0" w:line="240" w:lineRule="auto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El equipo del proyecto estará conformado por </w:t>
      </w:r>
      <w:r w:rsidR="00CB670A">
        <w:rPr>
          <w:rFonts w:ascii="Georgia" w:hAnsi="Georgia"/>
          <w:color w:val="000000"/>
          <w:sz w:val="20"/>
          <w:szCs w:val="20"/>
        </w:rPr>
        <w:t>alumnos de la misma carrera, y cada equipo</w:t>
      </w:r>
      <w:bookmarkStart w:id="0" w:name="_GoBack"/>
      <w:bookmarkEnd w:id="0"/>
      <w:r w:rsidR="00CB670A">
        <w:rPr>
          <w:rFonts w:ascii="Georgia" w:hAnsi="Georgia"/>
          <w:color w:val="000000"/>
          <w:sz w:val="20"/>
          <w:szCs w:val="20"/>
        </w:rPr>
        <w:t xml:space="preserve"> deberá tener entre cuatro y cinco integrantes. </w:t>
      </w:r>
    </w:p>
    <w:p w:rsidR="00921015" w:rsidRDefault="00921015">
      <w:pPr>
        <w:spacing w:after="0" w:line="240" w:lineRule="auto"/>
        <w:jc w:val="both"/>
        <w:rPr>
          <w:rFonts w:ascii="Georgia" w:hAnsi="Georgia"/>
          <w:color w:val="000000"/>
          <w:sz w:val="20"/>
          <w:szCs w:val="20"/>
        </w:rPr>
      </w:pPr>
    </w:p>
    <w:p w:rsidR="00921015" w:rsidRDefault="00CC7303">
      <w:pPr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b/>
          <w:bCs/>
          <w:sz w:val="28"/>
          <w:szCs w:val="24"/>
        </w:rPr>
      </w:pPr>
      <w:r>
        <w:rPr>
          <w:rFonts w:ascii="Georgia" w:hAnsi="Georgia"/>
          <w:b/>
          <w:bCs/>
          <w:sz w:val="28"/>
          <w:szCs w:val="24"/>
        </w:rPr>
        <w:t>Descripción detallada de tareas y en</w:t>
      </w:r>
      <w:r>
        <w:rPr>
          <w:rFonts w:ascii="Georgia" w:hAnsi="Georgia"/>
          <w:b/>
          <w:bCs/>
          <w:sz w:val="28"/>
          <w:szCs w:val="24"/>
        </w:rPr>
        <w:t>tregas</w:t>
      </w:r>
    </w:p>
    <w:p w:rsidR="00921015" w:rsidRDefault="00921015">
      <w:pPr>
        <w:spacing w:after="0" w:line="240" w:lineRule="auto"/>
        <w:jc w:val="both"/>
        <w:rPr>
          <w:rFonts w:ascii="Georgia" w:hAnsi="Georgia"/>
        </w:rPr>
      </w:pPr>
    </w:p>
    <w:p w:rsidR="00921015" w:rsidRDefault="00CC7303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 partir de la descripción de la actividad presentada deberán dar comienzo a las etapas de definición y planificación del proyecto. Las tareas a realizar, con sus respectivos documentos entregables se detallan en la siguiente tabla:</w:t>
      </w:r>
    </w:p>
    <w:p w:rsidR="00921015" w:rsidRDefault="00CC7303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>
        <w:br w:type="page"/>
      </w:r>
    </w:p>
    <w:tbl>
      <w:tblPr>
        <w:tblW w:w="9776" w:type="dxa"/>
        <w:jc w:val="center"/>
        <w:tblBorders>
          <w:top w:val="doub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2"/>
        <w:gridCol w:w="5103"/>
        <w:gridCol w:w="2409"/>
        <w:gridCol w:w="851"/>
        <w:gridCol w:w="851"/>
      </w:tblGrid>
      <w:tr w:rsidR="00921015">
        <w:trPr>
          <w:jc w:val="center"/>
        </w:trPr>
        <w:tc>
          <w:tcPr>
            <w:tcW w:w="562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CC7303">
            <w:pPr>
              <w:pageBreakBefore/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lastRenderedPageBreak/>
              <w:t>Id</w:t>
            </w:r>
          </w:p>
        </w:tc>
        <w:tc>
          <w:tcPr>
            <w:tcW w:w="5103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80" w:type="dxa"/>
              <w:bottom w:w="85" w:type="dxa"/>
              <w:right w:w="85" w:type="dxa"/>
            </w:tcMar>
            <w:vAlign w:val="center"/>
          </w:tcPr>
          <w:p w:rsidR="00921015" w:rsidRDefault="00CC7303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>Descripció</w:t>
            </w:r>
            <w:r>
              <w:rPr>
                <w:rFonts w:ascii="Georgia" w:hAnsi="Georgia"/>
                <w:b/>
                <w:bCs/>
                <w:sz w:val="18"/>
                <w:szCs w:val="18"/>
              </w:rPr>
              <w:t>n de la actividad</w:t>
            </w:r>
          </w:p>
        </w:tc>
        <w:tc>
          <w:tcPr>
            <w:tcW w:w="2409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:rsidR="00921015" w:rsidRDefault="00CC7303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>Entregable</w:t>
            </w:r>
          </w:p>
        </w:tc>
        <w:tc>
          <w:tcPr>
            <w:tcW w:w="851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1015" w:rsidRDefault="00CC7303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>Entrega</w:t>
            </w:r>
          </w:p>
        </w:tc>
        <w:tc>
          <w:tcPr>
            <w:tcW w:w="851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1015" w:rsidRDefault="00CC7303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>Fecha</w:t>
            </w:r>
          </w:p>
        </w:tc>
      </w:tr>
      <w:tr w:rsidR="00921015">
        <w:trPr>
          <w:jc w:val="center"/>
        </w:trPr>
        <w:tc>
          <w:tcPr>
            <w:tcW w:w="56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CC7303">
            <w:pPr>
              <w:spacing w:after="0"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A1</w:t>
            </w:r>
          </w:p>
        </w:tc>
        <w:tc>
          <w:tcPr>
            <w:tcW w:w="510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80" w:type="dxa"/>
              <w:bottom w:w="85" w:type="dxa"/>
              <w:right w:w="85" w:type="dxa"/>
            </w:tcMar>
            <w:vAlign w:val="center"/>
          </w:tcPr>
          <w:p w:rsidR="00921015" w:rsidRDefault="00CC7303">
            <w:pPr>
              <w:spacing w:after="0"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Elaborar el Enunciado General del Proyecto. Este documento se utilizará como herramienta de comunicación y negociación con los docentes y para establecer los pasos de la definición de la propuesta.</w:t>
            </w:r>
          </w:p>
        </w:tc>
        <w:tc>
          <w:tcPr>
            <w:tcW w:w="240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:rsidR="00921015" w:rsidRDefault="00CC730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 xml:space="preserve">Enunciado General del Proyecto (EG) o </w:t>
            </w:r>
            <w:r>
              <w:rPr>
                <w:rFonts w:ascii="Georgia" w:hAnsi="Georgia"/>
                <w:color w:val="000000"/>
                <w:sz w:val="18"/>
                <w:szCs w:val="18"/>
                <w:lang w:val="en-US"/>
              </w:rPr>
              <w:t>Project Overview Statement</w: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t xml:space="preserve"> (POS).</w:t>
            </w:r>
          </w:p>
        </w:tc>
        <w:tc>
          <w:tcPr>
            <w:tcW w:w="85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CC7303">
            <w:pPr>
              <w:spacing w:after="0" w:line="240" w:lineRule="auto"/>
              <w:jc w:val="center"/>
              <w:rPr>
                <w:rFonts w:ascii="Georgia" w:hAnsi="Georgia"/>
                <w:b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b/>
                <w:color w:val="000000"/>
                <w:sz w:val="18"/>
                <w:szCs w:val="18"/>
              </w:rPr>
              <w:t>E1</w:t>
            </w:r>
          </w:p>
        </w:tc>
        <w:tc>
          <w:tcPr>
            <w:tcW w:w="85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CC7303">
            <w:pPr>
              <w:spacing w:after="0" w:line="240" w:lineRule="auto"/>
              <w:jc w:val="both"/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30/08</w:t>
            </w:r>
          </w:p>
        </w:tc>
      </w:tr>
      <w:tr w:rsidR="00921015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CC7303">
            <w:pPr>
              <w:spacing w:after="0"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80" w:type="dxa"/>
              <w:bottom w:w="85" w:type="dxa"/>
              <w:right w:w="85" w:type="dxa"/>
            </w:tcMar>
            <w:vAlign w:val="center"/>
          </w:tcPr>
          <w:p w:rsidR="00921015" w:rsidRDefault="00CC7303">
            <w:pPr>
              <w:spacing w:after="0" w:line="240" w:lineRule="auto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color w:val="000000"/>
                <w:sz w:val="18"/>
                <w:szCs w:val="18"/>
              </w:rPr>
              <w:t>Elicitar</w:t>
            </w:r>
            <w:proofErr w:type="spellEnd"/>
            <w:r>
              <w:rPr>
                <w:rFonts w:ascii="Georgia" w:hAnsi="Georgia"/>
                <w:color w:val="000000"/>
                <w:sz w:val="18"/>
                <w:szCs w:val="18"/>
              </w:rPr>
              <w:t xml:space="preserve"> y especificar los requerimientos de la actividad y del sistema, el cual debe tener todas las características de calidad discutidas en clase. Se deberá realizar un</w: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t xml:space="preserve"> análisis cuidadoso que permita determinar la existencia de atributos críticos y especificarlos correctamente.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:rsidR="00921015" w:rsidRDefault="00CC7303">
            <w:pPr>
              <w:spacing w:after="0" w:line="240" w:lineRule="auto"/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Documento de Especificación de Requerimientos.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CC7303">
            <w:pPr>
              <w:spacing w:after="0" w:line="240" w:lineRule="auto"/>
              <w:jc w:val="center"/>
              <w:rPr>
                <w:rFonts w:ascii="Georgia" w:hAnsi="Georgia"/>
                <w:b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b/>
                <w:color w:val="000000"/>
                <w:sz w:val="18"/>
                <w:szCs w:val="18"/>
              </w:rPr>
              <w:t>E2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CC7303">
            <w:pPr>
              <w:spacing w:after="0" w:line="240" w:lineRule="auto"/>
              <w:jc w:val="both"/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8/09</w:t>
            </w:r>
          </w:p>
        </w:tc>
      </w:tr>
      <w:tr w:rsidR="00921015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CC7303">
            <w:pPr>
              <w:spacing w:after="0"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80" w:type="dxa"/>
              <w:bottom w:w="85" w:type="dxa"/>
              <w:right w:w="85" w:type="dxa"/>
            </w:tcMar>
            <w:vAlign w:val="center"/>
          </w:tcPr>
          <w:p w:rsidR="00921015" w:rsidRDefault="00CC7303">
            <w:pPr>
              <w:spacing w:after="0" w:line="240" w:lineRule="auto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 xml:space="preserve">Analizar los riesgos del proyecto, clasificarlos, evaluar su impacto. Elaborar plan </w: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t>RSGR.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:rsidR="00921015" w:rsidRDefault="00CC7303">
            <w:pPr>
              <w:spacing w:after="0" w:line="240" w:lineRule="auto"/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 xml:space="preserve">Documento de Análisis de Riesgos – Plan de Reducción, Supervisión y Gestión del Riesgo (Plan RSGR). 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921015">
            <w:pPr>
              <w:spacing w:after="0" w:line="240" w:lineRule="auto"/>
              <w:jc w:val="center"/>
              <w:rPr>
                <w:rFonts w:ascii="Georgia" w:hAnsi="Georgia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921015">
            <w:pPr>
              <w:spacing w:after="0" w:line="240" w:lineRule="auto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</w:tr>
      <w:tr w:rsidR="00921015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921015">
            <w:pPr>
              <w:spacing w:after="0"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  <w:p w:rsidR="00921015" w:rsidRDefault="00CC7303">
            <w:pPr>
              <w:spacing w:after="0"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A4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80" w:type="dxa"/>
              <w:bottom w:w="85" w:type="dxa"/>
              <w:right w:w="85" w:type="dxa"/>
            </w:tcMar>
            <w:vAlign w:val="center"/>
          </w:tcPr>
          <w:p w:rsidR="00921015" w:rsidRDefault="00CC7303">
            <w:pPr>
              <w:spacing w:after="0"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Determinar las actividades y tareas que componen el proyecto.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:rsidR="00921015" w:rsidRDefault="00CC730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Estructura de descomposición del trabajo (WBS). 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CC730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/>
                <w:color w:val="000000"/>
                <w:sz w:val="18"/>
                <w:szCs w:val="18"/>
              </w:rPr>
              <w:t>E3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CC7303">
            <w:pPr>
              <w:spacing w:after="0" w:line="240" w:lineRule="auto"/>
              <w:jc w:val="both"/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27/9</w:t>
            </w:r>
          </w:p>
        </w:tc>
      </w:tr>
      <w:tr w:rsidR="00921015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CC7303">
            <w:pPr>
              <w:spacing w:after="0"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A5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80" w:type="dxa"/>
              <w:bottom w:w="85" w:type="dxa"/>
              <w:right w:w="85" w:type="dxa"/>
            </w:tcMar>
            <w:vAlign w:val="center"/>
          </w:tcPr>
          <w:p w:rsidR="00921015" w:rsidRDefault="00CC7303">
            <w:pPr>
              <w:spacing w:after="0"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Determinar las </w:t>
            </w:r>
            <w:r>
              <w:rPr>
                <w:rFonts w:ascii="Georgia" w:hAnsi="Georgia"/>
                <w:sz w:val="18"/>
                <w:szCs w:val="18"/>
              </w:rPr>
              <w:t>dependencias entre actividades y sus requerimientos de recursos.</w:t>
            </w:r>
          </w:p>
          <w:p w:rsidR="00921015" w:rsidRDefault="00CC7303">
            <w:pPr>
              <w:spacing w:after="0"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Para cada tarea debe estar claramente especificado cuál o cuáles son los entregables que produce.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:rsidR="00921015" w:rsidRDefault="00CC730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Listado de actividades y entregables.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57" w:type="dxa"/>
            </w:tcMar>
            <w:vAlign w:val="center"/>
          </w:tcPr>
          <w:p w:rsidR="00921015" w:rsidRDefault="0092101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57" w:type="dxa"/>
            </w:tcMar>
            <w:vAlign w:val="center"/>
          </w:tcPr>
          <w:p w:rsidR="00921015" w:rsidRDefault="00921015">
            <w:pPr>
              <w:spacing w:after="0"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921015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CC7303">
            <w:pPr>
              <w:spacing w:after="0"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A6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80" w:type="dxa"/>
              <w:bottom w:w="85" w:type="dxa"/>
              <w:right w:w="85" w:type="dxa"/>
            </w:tcMar>
            <w:vAlign w:val="center"/>
          </w:tcPr>
          <w:p w:rsidR="00921015" w:rsidRDefault="00CC7303">
            <w:pPr>
              <w:spacing w:after="0" w:line="240" w:lineRule="auto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 xml:space="preserve">Determinar la duración de las tareas y del </w: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t>proyecto en general, estudiar dependencias y restricciones. Generar diagramas de red que permitan representar esta información y relacionarla de manera adecuada mediante las herramientas vistas en clase. Identificar el camino crítico.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:rsidR="00921015" w:rsidRDefault="00CC730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Planificación. </w:t>
            </w:r>
            <w:r>
              <w:rPr>
                <w:rFonts w:ascii="Georgia" w:hAnsi="Georgia"/>
                <w:sz w:val="18"/>
                <w:szCs w:val="18"/>
              </w:rPr>
              <w:t>Diagrama de red con dependencias.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57" w:type="dxa"/>
            </w:tcMar>
            <w:vAlign w:val="center"/>
          </w:tcPr>
          <w:p w:rsidR="00921015" w:rsidRDefault="00921015">
            <w:pPr>
              <w:spacing w:after="0" w:line="240" w:lineRule="auto"/>
              <w:jc w:val="center"/>
              <w:rPr>
                <w:rFonts w:ascii="Georgia" w:hAnsi="Georgia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57" w:type="dxa"/>
            </w:tcMar>
            <w:vAlign w:val="center"/>
          </w:tcPr>
          <w:p w:rsidR="00921015" w:rsidRDefault="00921015">
            <w:pPr>
              <w:spacing w:after="0" w:line="240" w:lineRule="auto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</w:tr>
      <w:tr w:rsidR="00921015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CC7303">
            <w:pPr>
              <w:spacing w:after="0"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A7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80" w:type="dxa"/>
              <w:bottom w:w="85" w:type="dxa"/>
              <w:right w:w="85" w:type="dxa"/>
            </w:tcMar>
            <w:vAlign w:val="center"/>
          </w:tcPr>
          <w:p w:rsidR="00921015" w:rsidRDefault="00CC7303">
            <w:pPr>
              <w:spacing w:after="0" w:line="240" w:lineRule="auto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Determinar los recursos necesarios para el proyecto y su asignación a las actividades y tareas.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:rsidR="00921015" w:rsidRDefault="00CC730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Organización del equipo de trabajo.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CC7303">
            <w:pPr>
              <w:spacing w:after="0" w:line="240" w:lineRule="auto"/>
              <w:jc w:val="center"/>
              <w:rPr>
                <w:rFonts w:ascii="Georgia" w:hAnsi="Georgia"/>
                <w:b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b/>
                <w:color w:val="000000"/>
                <w:sz w:val="18"/>
                <w:szCs w:val="18"/>
              </w:rPr>
              <w:t>E4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CC7303">
            <w:pPr>
              <w:spacing w:after="0" w:line="240" w:lineRule="auto"/>
              <w:jc w:val="both"/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4/10</w:t>
            </w:r>
          </w:p>
        </w:tc>
      </w:tr>
      <w:tr w:rsidR="00921015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CC7303">
            <w:pPr>
              <w:spacing w:after="0"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A8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80" w:type="dxa"/>
              <w:bottom w:w="85" w:type="dxa"/>
              <w:right w:w="85" w:type="dxa"/>
            </w:tcMar>
            <w:vAlign w:val="center"/>
          </w:tcPr>
          <w:p w:rsidR="00921015" w:rsidRDefault="00CC7303">
            <w:pPr>
              <w:spacing w:after="0"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 xml:space="preserve">Elaborar un plan de métricas que indique para cada etapa del proyecto </w: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t>cuáles son las métricas que se utilizaran y cómo se aplicaran.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:rsidR="00921015" w:rsidRDefault="00CC730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Plan de métricas.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921015">
            <w:pPr>
              <w:spacing w:after="0" w:line="240" w:lineRule="auto"/>
              <w:jc w:val="center"/>
              <w:rPr>
                <w:rFonts w:ascii="Georgia" w:hAnsi="Georgia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921015">
            <w:pPr>
              <w:spacing w:after="0" w:line="240" w:lineRule="auto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</w:tr>
      <w:tr w:rsidR="00921015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CC7303">
            <w:pPr>
              <w:spacing w:after="0"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A9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80" w:type="dxa"/>
              <w:bottom w:w="85" w:type="dxa"/>
              <w:right w:w="85" w:type="dxa"/>
            </w:tcMar>
            <w:vAlign w:val="center"/>
          </w:tcPr>
          <w:p w:rsidR="00921015" w:rsidRDefault="00CC7303">
            <w:pPr>
              <w:spacing w:after="0"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Establecer y detallar el costo del proyecto. Producir el documento completo de la Propuesta de Proyecto.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:rsidR="00921015" w:rsidRDefault="00CC730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Propuesta de Proyecto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921015">
            <w:pPr>
              <w:spacing w:after="0" w:line="240" w:lineRule="auto"/>
              <w:jc w:val="center"/>
              <w:rPr>
                <w:rFonts w:ascii="Georgia" w:hAnsi="Georgia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921015">
            <w:pPr>
              <w:spacing w:after="0" w:line="240" w:lineRule="auto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</w:tr>
      <w:tr w:rsidR="00921015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CC7303">
            <w:pPr>
              <w:spacing w:after="0"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A10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80" w:type="dxa"/>
              <w:bottom w:w="85" w:type="dxa"/>
              <w:right w:w="85" w:type="dxa"/>
            </w:tcMar>
            <w:vAlign w:val="center"/>
          </w:tcPr>
          <w:p w:rsidR="00921015" w:rsidRDefault="00CC7303">
            <w:pPr>
              <w:pStyle w:val="HTMLPreformatted"/>
              <w:jc w:val="both"/>
              <w:rPr>
                <w:rFonts w:ascii="Georgia" w:hAnsi="Georgia" w:cs="Calibri"/>
                <w:sz w:val="18"/>
                <w:szCs w:val="18"/>
                <w:lang w:val="es-ES"/>
              </w:rPr>
            </w:pPr>
            <w:r>
              <w:rPr>
                <w:rFonts w:ascii="Georgia" w:hAnsi="Georgia" w:cs="Calibri"/>
                <w:sz w:val="18"/>
                <w:szCs w:val="18"/>
                <w:lang w:val="es-ES"/>
              </w:rPr>
              <w:t xml:space="preserve">Preparar una presentación de la </w:t>
            </w:r>
            <w:r>
              <w:rPr>
                <w:rFonts w:ascii="Georgia" w:hAnsi="Georgia" w:cs="Calibri"/>
                <w:sz w:val="18"/>
                <w:szCs w:val="18"/>
                <w:lang w:val="es-ES"/>
              </w:rPr>
              <w:t>propuesta para los docentes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:rsidR="00921015" w:rsidRDefault="00CC730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Presentación para exposición oral en clase.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921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eorgia" w:hAnsi="Georgia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921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</w:tr>
      <w:tr w:rsidR="00921015">
        <w:trPr>
          <w:jc w:val="center"/>
        </w:trPr>
        <w:tc>
          <w:tcPr>
            <w:tcW w:w="97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921015" w:rsidRDefault="00CC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sz w:val="20"/>
                <w:szCs w:val="20"/>
              </w:rPr>
              <w:t>Entre la entrega E4 y la entrega E5 la cátedra presentará a los alumnos situaciones que deberán ser analizadas y resueltas en base a expectativas de los docentes por la organización</w:t>
            </w:r>
            <w:r>
              <w:rPr>
                <w:rFonts w:ascii="Georgia" w:hAnsi="Georgia"/>
                <w:sz w:val="20"/>
                <w:szCs w:val="20"/>
              </w:rPr>
              <w:t xml:space="preserve"> exitosa de la actividad. El documento de cierre de proyecto deberá incluir la descripción de las acciones tomadas por el equipo para enfrentar dichas situaciones justificando todas las decisiones tomadas y explicando claramente el impacto de dichas accion</w:t>
            </w:r>
            <w:r>
              <w:rPr>
                <w:rFonts w:ascii="Georgia" w:hAnsi="Georgia"/>
                <w:sz w:val="20"/>
                <w:szCs w:val="20"/>
              </w:rPr>
              <w:t>es en el proyecto.</w:t>
            </w:r>
          </w:p>
        </w:tc>
      </w:tr>
      <w:tr w:rsidR="00921015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CC7303">
            <w:pPr>
              <w:spacing w:after="0"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A11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80" w:type="dxa"/>
              <w:bottom w:w="85" w:type="dxa"/>
              <w:right w:w="85" w:type="dxa"/>
            </w:tcMar>
            <w:vAlign w:val="center"/>
          </w:tcPr>
          <w:p w:rsidR="00921015" w:rsidRDefault="00CC7303">
            <w:pPr>
              <w:pStyle w:val="HTMLPreformatted"/>
              <w:jc w:val="both"/>
              <w:rPr>
                <w:rFonts w:ascii="Georgia" w:hAnsi="Georgia" w:cs="Calibri"/>
                <w:sz w:val="18"/>
                <w:szCs w:val="18"/>
                <w:lang w:val="es-ES"/>
              </w:rPr>
            </w:pPr>
            <w:r>
              <w:rPr>
                <w:rFonts w:ascii="Georgia" w:hAnsi="Georgia" w:cs="Calibri"/>
                <w:sz w:val="18"/>
                <w:szCs w:val="18"/>
                <w:lang w:val="es-ES"/>
              </w:rPr>
              <w:t>Coordinar, ultimar detalles y llevar a cabo la actividad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:rsidR="00921015" w:rsidRDefault="00CC7303">
            <w:pPr>
              <w:spacing w:after="0" w:line="240" w:lineRule="auto"/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Actividad realizada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CC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eorgia" w:hAnsi="Georgia"/>
                <w:b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b/>
                <w:color w:val="000000"/>
                <w:sz w:val="18"/>
                <w:szCs w:val="18"/>
              </w:rPr>
              <w:t>E5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CC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Antes 30/11</w:t>
            </w:r>
          </w:p>
        </w:tc>
      </w:tr>
      <w:tr w:rsidR="00921015">
        <w:trPr>
          <w:trHeight w:val="614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CC7303">
            <w:pPr>
              <w:spacing w:after="0"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A12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80" w:type="dxa"/>
              <w:bottom w:w="85" w:type="dxa"/>
              <w:right w:w="85" w:type="dxa"/>
            </w:tcMar>
            <w:vAlign w:val="center"/>
          </w:tcPr>
          <w:p w:rsidR="00921015" w:rsidRDefault="00CC7303">
            <w:pPr>
              <w:spacing w:after="0"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 xml:space="preserve">Elaborar un informe sobre las tareas realizadas durante el proyecto, presentar los éxitos, explicar fracasos si los hubiera. Presentar </w: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t>las conclusiones.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:rsidR="00921015" w:rsidRDefault="00CC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 xml:space="preserve">Documento de cierre de Proyecto.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CC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eorgia" w:hAnsi="Georgia"/>
                <w:b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b/>
                <w:color w:val="000000"/>
                <w:sz w:val="18"/>
                <w:szCs w:val="18"/>
              </w:rPr>
              <w:t>E5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921015" w:rsidRDefault="00CC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30/11</w:t>
            </w:r>
          </w:p>
        </w:tc>
      </w:tr>
    </w:tbl>
    <w:p w:rsidR="00921015" w:rsidRDefault="00921015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p w:rsidR="00921015" w:rsidRDefault="00CC7303">
      <w:pPr>
        <w:spacing w:after="0" w:line="240" w:lineRule="auto"/>
        <w:jc w:val="both"/>
      </w:pPr>
      <w:r>
        <w:rPr>
          <w:rFonts w:ascii="Georgia" w:hAnsi="Georgia"/>
          <w:b/>
          <w:bCs/>
          <w:sz w:val="20"/>
          <w:szCs w:val="20"/>
        </w:rPr>
        <w:t xml:space="preserve">Importante: </w:t>
      </w:r>
      <w:r>
        <w:rPr>
          <w:rFonts w:ascii="Georgia" w:hAnsi="Georgia"/>
          <w:sz w:val="20"/>
          <w:szCs w:val="20"/>
        </w:rPr>
        <w:t xml:space="preserve">Las presentaciones orales en clase son de carácter obligatorio para </w:t>
      </w:r>
      <w:r>
        <w:rPr>
          <w:rFonts w:ascii="Georgia" w:hAnsi="Georgia"/>
          <w:b/>
          <w:bCs/>
          <w:sz w:val="20"/>
          <w:szCs w:val="20"/>
          <w:u w:val="single"/>
        </w:rPr>
        <w:t>todos</w:t>
      </w:r>
      <w:r>
        <w:rPr>
          <w:rFonts w:ascii="Georgia" w:hAnsi="Georgia"/>
          <w:sz w:val="20"/>
          <w:szCs w:val="20"/>
        </w:rPr>
        <w:t xml:space="preserve"> los miembros de la comisión.</w:t>
      </w:r>
    </w:p>
    <w:sectPr w:rsidR="00921015">
      <w:headerReference w:type="default" r:id="rId9"/>
      <w:pgSz w:w="11906" w:h="16838"/>
      <w:pgMar w:top="1134" w:right="1701" w:bottom="1134" w:left="170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303" w:rsidRDefault="00CC7303">
      <w:pPr>
        <w:spacing w:after="0" w:line="240" w:lineRule="auto"/>
      </w:pPr>
      <w:r>
        <w:separator/>
      </w:r>
    </w:p>
  </w:endnote>
  <w:endnote w:type="continuationSeparator" w:id="0">
    <w:p w:rsidR="00CC7303" w:rsidRDefault="00CC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303" w:rsidRDefault="00CC7303">
      <w:pPr>
        <w:spacing w:after="0" w:line="240" w:lineRule="auto"/>
      </w:pPr>
      <w:r>
        <w:separator/>
      </w:r>
    </w:p>
  </w:footnote>
  <w:footnote w:type="continuationSeparator" w:id="0">
    <w:p w:rsidR="00CC7303" w:rsidRDefault="00CC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Look w:val="01E0" w:firstRow="1" w:lastRow="1" w:firstColumn="1" w:lastColumn="1" w:noHBand="0" w:noVBand="0"/>
    </w:tblPr>
    <w:tblGrid>
      <w:gridCol w:w="1600"/>
      <w:gridCol w:w="7164"/>
      <w:gridCol w:w="1442"/>
    </w:tblGrid>
    <w:tr w:rsidR="00921015">
      <w:trPr>
        <w:jc w:val="center"/>
      </w:trPr>
      <w:tc>
        <w:tcPr>
          <w:tcW w:w="1600" w:type="dxa"/>
          <w:shd w:val="clear" w:color="auto" w:fill="auto"/>
          <w:vAlign w:val="center"/>
        </w:tcPr>
        <w:p w:rsidR="00921015" w:rsidRDefault="00CC7303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>
            <w:rPr>
              <w:noProof/>
              <w:lang w:val="es-AR" w:eastAsia="es-AR"/>
            </w:rPr>
            <w:drawing>
              <wp:inline distT="0" distB="0" distL="0" distR="0">
                <wp:extent cx="560705" cy="655320"/>
                <wp:effectExtent l="0" t="0" r="0" b="0"/>
                <wp:docPr id="1" name="Picture 1" descr="LogoDCIC Version Inver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DCIC Version Inver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655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21015" w:rsidRDefault="00921015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7164" w:type="dxa"/>
          <w:shd w:val="clear" w:color="auto" w:fill="auto"/>
        </w:tcPr>
        <w:p w:rsidR="00921015" w:rsidRDefault="00CC7303">
          <w:pPr>
            <w:pStyle w:val="Header"/>
            <w:jc w:val="center"/>
            <w:rPr>
              <w:rFonts w:ascii="Georgia" w:hAnsi="Georgia"/>
              <w:sz w:val="28"/>
              <w:szCs w:val="32"/>
              <w:lang w:val="es-AR"/>
            </w:rPr>
          </w:pPr>
          <w:r>
            <w:rPr>
              <w:rFonts w:ascii="Georgia" w:hAnsi="Georgia"/>
              <w:sz w:val="28"/>
              <w:szCs w:val="32"/>
              <w:lang w:val="es-AR"/>
            </w:rPr>
            <w:t>Administración de Proyectos de Software</w:t>
          </w:r>
        </w:p>
        <w:p w:rsidR="00921015" w:rsidRDefault="00CC7303">
          <w:pPr>
            <w:pStyle w:val="Header"/>
            <w:jc w:val="center"/>
            <w:rPr>
              <w:rFonts w:ascii="Georgia" w:hAnsi="Georgia"/>
              <w:sz w:val="28"/>
              <w:szCs w:val="32"/>
              <w:lang w:val="es-AR"/>
            </w:rPr>
          </w:pPr>
          <w:r>
            <w:rPr>
              <w:rFonts w:ascii="Georgia" w:hAnsi="Georgia"/>
              <w:sz w:val="28"/>
              <w:szCs w:val="32"/>
              <w:lang w:val="es-AR"/>
            </w:rPr>
            <w:t>Administración y Gestión de Proyectos de Software</w:t>
          </w:r>
        </w:p>
        <w:p w:rsidR="00921015" w:rsidRDefault="00CC7303">
          <w:pPr>
            <w:pStyle w:val="Header"/>
            <w:jc w:val="center"/>
            <w:rPr>
              <w:rFonts w:ascii="Georgia" w:hAnsi="Georgia"/>
              <w:szCs w:val="24"/>
              <w:lang w:val="es-AR"/>
            </w:rPr>
          </w:pPr>
          <w:r>
            <w:rPr>
              <w:rFonts w:ascii="Georgia" w:hAnsi="Georgia"/>
              <w:szCs w:val="24"/>
              <w:lang w:val="es-AR"/>
            </w:rPr>
            <w:t>Departamento de Ciencias e Ingeniería de la Computación</w:t>
          </w:r>
        </w:p>
        <w:p w:rsidR="00921015" w:rsidRDefault="00CC7303">
          <w:pPr>
            <w:pStyle w:val="Header"/>
            <w:jc w:val="center"/>
            <w:rPr>
              <w:sz w:val="20"/>
              <w:szCs w:val="20"/>
              <w:lang w:val="es-AR"/>
            </w:rPr>
          </w:pPr>
          <w:r>
            <w:rPr>
              <w:rFonts w:ascii="Georgia" w:hAnsi="Georgia"/>
              <w:sz w:val="18"/>
              <w:szCs w:val="20"/>
              <w:lang w:val="es-AR"/>
            </w:rPr>
            <w:t>Universidad Nacional del Sur</w:t>
          </w:r>
        </w:p>
        <w:p w:rsidR="00921015" w:rsidRDefault="00921015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1442" w:type="dxa"/>
          <w:shd w:val="clear" w:color="auto" w:fill="auto"/>
          <w:vAlign w:val="center"/>
        </w:tcPr>
        <w:p w:rsidR="00921015" w:rsidRDefault="00CC7303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>
            <w:rPr>
              <w:noProof/>
              <w:lang w:val="es-AR" w:eastAsia="es-AR"/>
            </w:rPr>
            <w:drawing>
              <wp:inline distT="0" distB="0" distL="0" distR="0">
                <wp:extent cx="707390" cy="707390"/>
                <wp:effectExtent l="0" t="0" r="0" b="0"/>
                <wp:docPr id="2" name="Picture 2" descr="LogoUniTrasp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UniTrasp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07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21015" w:rsidRDefault="00921015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</w:p>
      </w:tc>
    </w:tr>
  </w:tbl>
  <w:p w:rsidR="00921015" w:rsidRDefault="009210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E0403"/>
    <w:multiLevelType w:val="multilevel"/>
    <w:tmpl w:val="139490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B20748"/>
    <w:multiLevelType w:val="multilevel"/>
    <w:tmpl w:val="E4F04EA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583119D"/>
    <w:multiLevelType w:val="multilevel"/>
    <w:tmpl w:val="E1A62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15"/>
    <w:rsid w:val="00921015"/>
    <w:rsid w:val="00CB670A"/>
    <w:rsid w:val="00CC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19E250-C2D5-404F-A943-653C74CA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7CC"/>
    <w:pPr>
      <w:spacing w:after="200" w:line="276" w:lineRule="auto"/>
    </w:pPr>
    <w:rPr>
      <w:rFonts w:cs="Calibri"/>
      <w:sz w:val="22"/>
      <w:szCs w:val="22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locked/>
    <w:rsid w:val="007F592C"/>
  </w:style>
  <w:style w:type="character" w:customStyle="1" w:styleId="FooterChar">
    <w:name w:val="Footer Char"/>
    <w:basedOn w:val="DefaultParagraphFont"/>
    <w:link w:val="Footer"/>
    <w:uiPriority w:val="99"/>
    <w:semiHidden/>
    <w:qFormat/>
    <w:locked/>
    <w:rsid w:val="007F592C"/>
  </w:style>
  <w:style w:type="character" w:customStyle="1" w:styleId="BalloonTextChar">
    <w:name w:val="Balloon Text Char"/>
    <w:link w:val="BalloonText"/>
    <w:uiPriority w:val="99"/>
    <w:semiHidden/>
    <w:qFormat/>
    <w:locked/>
    <w:rsid w:val="007F592C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uiPriority w:val="99"/>
    <w:semiHidden/>
    <w:qFormat/>
    <w:locked/>
    <w:rsid w:val="006D2BE9"/>
    <w:rPr>
      <w:rFonts w:ascii="Courier New" w:hAnsi="Courier New" w:cs="Courier New"/>
      <w:lang w:val="en-US" w:eastAsia="en-US"/>
    </w:rPr>
  </w:style>
  <w:style w:type="character" w:customStyle="1" w:styleId="HTMLPreformattedChar1">
    <w:name w:val="HTML Preformatted Char1"/>
    <w:link w:val="HTMLPreformatted"/>
    <w:uiPriority w:val="99"/>
    <w:semiHidden/>
    <w:qFormat/>
    <w:locked/>
    <w:rsid w:val="001C33F8"/>
    <w:rPr>
      <w:rFonts w:ascii="Courier New" w:hAnsi="Courier New" w:cs="Courier New"/>
      <w:sz w:val="20"/>
      <w:szCs w:val="20"/>
      <w:lang w:val="es-ES"/>
    </w:rPr>
  </w:style>
  <w:style w:type="character" w:customStyle="1" w:styleId="EnlacedeInternet">
    <w:name w:val="Enlace de Internet"/>
    <w:uiPriority w:val="99"/>
    <w:rsid w:val="00613048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qFormat/>
    <w:locked/>
    <w:rsid w:val="008E6C20"/>
    <w:rPr>
      <w:sz w:val="20"/>
      <w:szCs w:val="20"/>
      <w:lang w:val="es-ES"/>
    </w:rPr>
  </w:style>
  <w:style w:type="character" w:styleId="FootnoteReference">
    <w:name w:val="footnote reference"/>
    <w:uiPriority w:val="99"/>
    <w:semiHidden/>
    <w:qFormat/>
    <w:rsid w:val="008B3724"/>
    <w:rPr>
      <w:vertAlign w:val="superscript"/>
    </w:rPr>
  </w:style>
  <w:style w:type="character" w:customStyle="1" w:styleId="apple-converted-space">
    <w:name w:val="apple-converted-space"/>
    <w:qFormat/>
    <w:rsid w:val="0045490B"/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Calibri" w:cs="Calibri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Georgia" w:hAnsi="Georgia" w:cs="Courier New"/>
      <w:sz w:val="2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paragraph" w:customStyle="1" w:styleId="Encabezado">
    <w:name w:val="Encabezado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7F592C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rsid w:val="007F592C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qFormat/>
    <w:rsid w:val="007F59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83143"/>
    <w:pPr>
      <w:ind w:left="720"/>
    </w:pPr>
  </w:style>
  <w:style w:type="paragraph" w:styleId="HTMLPreformatted">
    <w:name w:val="HTML Preformatted"/>
    <w:basedOn w:val="Normal"/>
    <w:link w:val="HTMLPreformattedChar1"/>
    <w:uiPriority w:val="99"/>
    <w:qFormat/>
    <w:rsid w:val="006D2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uiPriority w:val="99"/>
    <w:qFormat/>
    <w:rsid w:val="00613048"/>
    <w:pPr>
      <w:spacing w:beforeAutospacing="1" w:afterAutospacing="1" w:line="240" w:lineRule="auto"/>
    </w:pPr>
    <w:rPr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8B3724"/>
    <w:rPr>
      <w:sz w:val="20"/>
      <w:szCs w:val="20"/>
    </w:rPr>
  </w:style>
  <w:style w:type="table" w:styleId="TableGrid">
    <w:name w:val="Table Grid"/>
    <w:basedOn w:val="TableNormal"/>
    <w:uiPriority w:val="99"/>
    <w:rsid w:val="007F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gram.a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4B82A-2C53-4792-A575-B59688AE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PROYECTO</vt:lpstr>
    </vt:vector>
  </TitlesOfParts>
  <Company> </Company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</dc:title>
  <dc:subject/>
  <dc:creator>mlarrea</dc:creator>
  <dc:description/>
  <cp:lastModifiedBy>Utilizador</cp:lastModifiedBy>
  <cp:revision>2</cp:revision>
  <cp:lastPrinted>2014-08-15T13:05:00Z</cp:lastPrinted>
  <dcterms:created xsi:type="dcterms:W3CDTF">2016-08-18T13:48:00Z</dcterms:created>
  <dcterms:modified xsi:type="dcterms:W3CDTF">2016-08-18T13:48:00Z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